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6E72" w14:textId="77777777" w:rsidR="00775E4A" w:rsidRDefault="00775E4A" w:rsidP="00775E4A"/>
    <w:p w14:paraId="0BB01866" w14:textId="7D7A1C57" w:rsidR="00775E4A" w:rsidRPr="00EC414B" w:rsidRDefault="00775E4A" w:rsidP="00775E4A">
      <w:pPr>
        <w:tabs>
          <w:tab w:val="left" w:pos="2655"/>
        </w:tabs>
        <w:rPr>
          <w:b/>
          <w:bCs/>
          <w:sz w:val="44"/>
          <w:szCs w:val="44"/>
        </w:rPr>
      </w:pPr>
      <w:r>
        <w:tab/>
      </w:r>
      <w:r w:rsidR="00EC414B" w:rsidRPr="00EC414B">
        <w:rPr>
          <w:sz w:val="44"/>
          <w:szCs w:val="44"/>
        </w:rPr>
        <w:t xml:space="preserve">  </w:t>
      </w:r>
      <w:r w:rsidRPr="00EC414B">
        <w:rPr>
          <w:b/>
          <w:bCs/>
          <w:sz w:val="44"/>
          <w:szCs w:val="44"/>
        </w:rPr>
        <w:t>КОНСУЛЬТАЦИЯ</w:t>
      </w:r>
    </w:p>
    <w:p w14:paraId="50F83FCF" w14:textId="77777777" w:rsidR="00775E4A" w:rsidRDefault="00775E4A" w:rsidP="00775E4A">
      <w:pPr>
        <w:tabs>
          <w:tab w:val="left" w:pos="2655"/>
        </w:tabs>
      </w:pPr>
    </w:p>
    <w:p w14:paraId="5908D9D8" w14:textId="449BAC7F" w:rsidR="00775E4A" w:rsidRPr="00EC414B" w:rsidRDefault="00EC414B" w:rsidP="00EC414B">
      <w:pPr>
        <w:tabs>
          <w:tab w:val="left" w:pos="2655"/>
        </w:tabs>
        <w:jc w:val="center"/>
        <w:rPr>
          <w:b/>
          <w:bCs/>
          <w:sz w:val="52"/>
          <w:szCs w:val="52"/>
        </w:rPr>
      </w:pPr>
      <w:r w:rsidRPr="00EC414B">
        <w:rPr>
          <w:b/>
          <w:bCs/>
          <w:sz w:val="52"/>
          <w:szCs w:val="52"/>
        </w:rPr>
        <w:t>«</w:t>
      </w:r>
      <w:r w:rsidR="00775E4A" w:rsidRPr="00EC414B">
        <w:rPr>
          <w:b/>
          <w:bCs/>
          <w:sz w:val="52"/>
          <w:szCs w:val="52"/>
        </w:rPr>
        <w:t xml:space="preserve">Советы педагогам и родителям: </w:t>
      </w:r>
      <w:r>
        <w:rPr>
          <w:b/>
          <w:bCs/>
          <w:sz w:val="52"/>
          <w:szCs w:val="52"/>
        </w:rPr>
        <w:t xml:space="preserve">                  </w:t>
      </w:r>
      <w:r w:rsidR="00775E4A" w:rsidRPr="00EC414B">
        <w:rPr>
          <w:b/>
          <w:bCs/>
          <w:sz w:val="52"/>
          <w:szCs w:val="52"/>
        </w:rPr>
        <w:t>делать или не делать?</w:t>
      </w:r>
      <w:r w:rsidRPr="00EC414B">
        <w:rPr>
          <w:b/>
          <w:bCs/>
          <w:sz w:val="52"/>
          <w:szCs w:val="52"/>
        </w:rPr>
        <w:t>»</w:t>
      </w:r>
    </w:p>
    <w:p w14:paraId="13211B3A" w14:textId="77777777" w:rsidR="00775E4A" w:rsidRPr="00EC414B" w:rsidRDefault="00775E4A" w:rsidP="00EC414B">
      <w:pPr>
        <w:jc w:val="center"/>
        <w:rPr>
          <w:b/>
          <w:bCs/>
          <w:sz w:val="52"/>
          <w:szCs w:val="52"/>
        </w:rPr>
      </w:pPr>
    </w:p>
    <w:p w14:paraId="3BC1748A" w14:textId="4644326D" w:rsidR="00775E4A" w:rsidRPr="00EC414B" w:rsidRDefault="00EC414B" w:rsidP="00EC414B">
      <w:pPr>
        <w:tabs>
          <w:tab w:val="left" w:pos="2985"/>
        </w:tabs>
        <w:rPr>
          <w:b/>
          <w:bCs/>
        </w:rPr>
      </w:pPr>
      <w:r>
        <w:tab/>
        <w:t xml:space="preserve">                 </w:t>
      </w:r>
      <w:r w:rsidRPr="00EC414B">
        <w:rPr>
          <w:b/>
          <w:bCs/>
        </w:rPr>
        <w:t>Составила Мелешкова Людмила Алексеевна</w:t>
      </w:r>
    </w:p>
    <w:p w14:paraId="38CD0E52" w14:textId="77777777" w:rsidR="00775E4A" w:rsidRPr="00EC414B" w:rsidRDefault="00775E4A" w:rsidP="00775E4A">
      <w:pPr>
        <w:rPr>
          <w:b/>
          <w:bCs/>
        </w:rPr>
      </w:pPr>
    </w:p>
    <w:p w14:paraId="1C7E2AC9" w14:textId="248C04DA" w:rsidR="00775E4A" w:rsidRPr="00F33AC3" w:rsidRDefault="00775E4A" w:rsidP="00775E4A">
      <w:pPr>
        <w:tabs>
          <w:tab w:val="left" w:pos="1170"/>
        </w:tabs>
        <w:rPr>
          <w:b/>
          <w:bCs/>
        </w:rPr>
      </w:pPr>
      <w:r>
        <w:tab/>
      </w:r>
      <w:r w:rsidRPr="00F33AC3">
        <w:rPr>
          <w:b/>
          <w:bCs/>
        </w:rPr>
        <w:t>ДЕЛАЙТЕ!</w:t>
      </w:r>
    </w:p>
    <w:p w14:paraId="464A61B2" w14:textId="7AFF3F65" w:rsidR="00775E4A" w:rsidRDefault="00775E4A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Радуйтесь Вашему малышу.</w:t>
      </w:r>
    </w:p>
    <w:p w14:paraId="22C43D87" w14:textId="7382778B" w:rsidR="00775E4A" w:rsidRDefault="00775E4A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Занимаясь уборкой или приготовлением обеда, напевайте что-нибудь.</w:t>
      </w:r>
    </w:p>
    <w:p w14:paraId="44238697" w14:textId="3A4A6E11" w:rsidR="00775E4A" w:rsidRDefault="00775E4A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Когда малыш может Вас слышать, разговаривайте вслух сами с собой.</w:t>
      </w:r>
    </w:p>
    <w:p w14:paraId="042A8336" w14:textId="2DE83033" w:rsidR="00775E4A" w:rsidRDefault="00775E4A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 xml:space="preserve">Если Вы увидели, что ребенок </w:t>
      </w:r>
      <w:r w:rsidR="00F33AC3">
        <w:t>что-то делает, начните «параллельный разговор» (комментируйте его действия).</w:t>
      </w:r>
    </w:p>
    <w:p w14:paraId="1D027C34" w14:textId="03314760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Разговаривайте с ребенком заботливым, успокаивающим, ободряющим тоном.</w:t>
      </w:r>
    </w:p>
    <w:p w14:paraId="52FB2645" w14:textId="680CA7BF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Когда ребенок с Вами разговаривает, слушайте его сочувственно и внимательно.</w:t>
      </w:r>
    </w:p>
    <w:p w14:paraId="4764480E" w14:textId="2926F5AE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Установите четкие и жесткие требования к ребенку.</w:t>
      </w:r>
    </w:p>
    <w:p w14:paraId="19D01D51" w14:textId="6F0B9BC5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Говорите с малышом короткими фразами.</w:t>
      </w:r>
    </w:p>
    <w:p w14:paraId="2EBB68C4" w14:textId="2AFC6C19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В разговоре с ребенком называйте как можно больше предметов.</w:t>
      </w:r>
    </w:p>
    <w:p w14:paraId="16721662" w14:textId="7F8DC71A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Ваши объяснения должны быть простыми и понятными.</w:t>
      </w:r>
    </w:p>
    <w:p w14:paraId="3FBC4872" w14:textId="498F91B6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Говорите медленно.</w:t>
      </w:r>
    </w:p>
    <w:p w14:paraId="5C24A4AD" w14:textId="43A1CC66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Будьте терпеливы.</w:t>
      </w:r>
    </w:p>
    <w:p w14:paraId="64E1B44C" w14:textId="197ACE24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Сначала спра</w:t>
      </w:r>
      <w:r w:rsidR="00EC414B">
        <w:t>ш</w:t>
      </w:r>
      <w:r>
        <w:t>ивайте «Что?» «Почему?» - спросите, когда малыш подрастёт.</w:t>
      </w:r>
    </w:p>
    <w:p w14:paraId="08D6BCDD" w14:textId="75C2EBBB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Каждый день читайте ребенку.</w:t>
      </w:r>
    </w:p>
    <w:p w14:paraId="40F11246" w14:textId="30DB12BA" w:rsidR="00F33AC3" w:rsidRDefault="00F33AC3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Поощряйте в ребенке стремление задавать вопросы.</w:t>
      </w:r>
    </w:p>
    <w:p w14:paraId="3A0B8FBE" w14:textId="5D9FB426" w:rsidR="00756469" w:rsidRDefault="00756469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Не скупитесь на награду, похвалу или поцелуй.</w:t>
      </w:r>
    </w:p>
    <w:p w14:paraId="6BA09283" w14:textId="176B0A5E" w:rsidR="00756469" w:rsidRDefault="00756469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Поощряйте любопытство и воображение Вашего малыша.</w:t>
      </w:r>
    </w:p>
    <w:p w14:paraId="516FB044" w14:textId="682C82CA" w:rsidR="00756469" w:rsidRDefault="00756469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Поощряйте игры Вашего малыша с другими детьми.</w:t>
      </w:r>
    </w:p>
    <w:p w14:paraId="07C9946A" w14:textId="77D1FF74" w:rsidR="00756469" w:rsidRDefault="00756469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Заботьтесь о том, чтобы у ребенка были новые впечатления, о которых он мог бы рассказать.</w:t>
      </w:r>
    </w:p>
    <w:p w14:paraId="5504DC07" w14:textId="0672F1C7" w:rsidR="00756469" w:rsidRDefault="00756469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Старайтесь, чтобы малыш с Вами вместе готовил обед; гуляйте с ним, играйте, лепите «куличики» из песка; пусть он помогает Вам пересаживать цветы, вешать полки.</w:t>
      </w:r>
    </w:p>
    <w:p w14:paraId="02423B5E" w14:textId="37DD27FF" w:rsidR="00756469" w:rsidRDefault="00756469" w:rsidP="00F33AC3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lastRenderedPageBreak/>
        <w:t>П</w:t>
      </w:r>
      <w:r w:rsidR="00B26C58">
        <w:t>усть Ваш ребенок снова и снова слушает записи любимых песенок, любимые стишки и сказки.</w:t>
      </w:r>
    </w:p>
    <w:p w14:paraId="08DA19A4" w14:textId="77777777" w:rsidR="00F33AC3" w:rsidRDefault="00F33AC3" w:rsidP="00756469">
      <w:pPr>
        <w:tabs>
          <w:tab w:val="left" w:pos="1170"/>
        </w:tabs>
        <w:jc w:val="both"/>
      </w:pPr>
    </w:p>
    <w:p w14:paraId="4368B909" w14:textId="06909A2A" w:rsidR="00F33AC3" w:rsidRDefault="00B26C58" w:rsidP="00B26C58">
      <w:pPr>
        <w:pStyle w:val="a7"/>
        <w:tabs>
          <w:tab w:val="left" w:pos="1170"/>
        </w:tabs>
        <w:jc w:val="both"/>
        <w:rPr>
          <w:b/>
          <w:bCs/>
        </w:rPr>
      </w:pPr>
      <w:r w:rsidRPr="00B26C58">
        <w:rPr>
          <w:b/>
          <w:bCs/>
        </w:rPr>
        <w:t>НЕ ДЕЛАЙТЕ!</w:t>
      </w:r>
    </w:p>
    <w:p w14:paraId="100FC437" w14:textId="77777777" w:rsidR="00B26C58" w:rsidRDefault="00B26C58" w:rsidP="00B26C58">
      <w:pPr>
        <w:pStyle w:val="a7"/>
        <w:tabs>
          <w:tab w:val="left" w:pos="1170"/>
        </w:tabs>
        <w:jc w:val="both"/>
        <w:rPr>
          <w:b/>
          <w:bCs/>
        </w:rPr>
      </w:pPr>
    </w:p>
    <w:p w14:paraId="0C46AC24" w14:textId="7A71C00F" w:rsidR="00B26C58" w:rsidRDefault="00B26C58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 w:rsidRPr="00B26C58">
        <w:t xml:space="preserve">Не перебивайте ребенка, не говорите, что Вы все поняли, </w:t>
      </w:r>
      <w:r>
        <w:t>не отворачивайтесь, пока малыш не закончил рассказывать – другими словами, не дайте ему заподозрить, что Вас мало интересует то, о чем он говорит.</w:t>
      </w:r>
    </w:p>
    <w:p w14:paraId="0E8CF8B3" w14:textId="5F07E53E" w:rsidR="00B26C58" w:rsidRDefault="00B26C58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Не задавайте слишком много вопросов.</w:t>
      </w:r>
    </w:p>
    <w:p w14:paraId="0A9BC19D" w14:textId="542D59F5" w:rsidR="00B26C58" w:rsidRDefault="00B26C58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Не принуждайте ребенка делать то, к чему он не готов.</w:t>
      </w:r>
    </w:p>
    <w:p w14:paraId="51CFD647" w14:textId="508E4299" w:rsidR="00B26C58" w:rsidRDefault="00B26C58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 xml:space="preserve">Не заставляйте ребенка делать что-нибудь, </w:t>
      </w:r>
      <w:r w:rsidR="00393C30">
        <w:t>если он вертится, устал, расстроен. Займитесь чем-то другим.</w:t>
      </w:r>
    </w:p>
    <w:p w14:paraId="4A2F081F" w14:textId="12E27673" w:rsidR="00393C30" w:rsidRDefault="00393C30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 xml:space="preserve">Не требуйте сразу слишком многого. Пройдет немало времени, прежде чем малыш приучится самостоятельно убирать свои игрушки или приводить в порядок свою комнату. </w:t>
      </w:r>
    </w:p>
    <w:p w14:paraId="76993A0E" w14:textId="5132C32B" w:rsidR="00393C30" w:rsidRDefault="00393C30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Не следует постоянно</w:t>
      </w:r>
      <w:r w:rsidR="003638B3">
        <w:t xml:space="preserve"> поправлять ребенка, то и дело повторяя «Не так!», «Переделай это!».</w:t>
      </w:r>
    </w:p>
    <w:p w14:paraId="0864FFE7" w14:textId="6D0FDBF2" w:rsidR="003638B3" w:rsidRDefault="003638B3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Не говорите: «Нет, она не красная». Лучше сказать: «Она синяя».</w:t>
      </w:r>
    </w:p>
    <w:p w14:paraId="61487E71" w14:textId="2C8CEECA" w:rsidR="003638B3" w:rsidRDefault="003638B3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 w:rsidRPr="003638B3">
        <w:t>Не надо критиковать ребенка даже с глазу на глаз</w:t>
      </w:r>
      <w:r>
        <w:t>; тем более не следует этого делать в присутствии других людей.</w:t>
      </w:r>
    </w:p>
    <w:p w14:paraId="7899BEAB" w14:textId="1DEE6E5C" w:rsidR="003638B3" w:rsidRDefault="003638B3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Не надо устанавливать для ребенка множество правил: он перестанет обращать на Вас внимание.</w:t>
      </w:r>
    </w:p>
    <w:p w14:paraId="20BE3137" w14:textId="211DFA09" w:rsidR="003638B3" w:rsidRDefault="003638B3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Не перестарайтесь, доставляя ребенку слишком много стимулов или впечатлений: игрушек, поездок и т.д.</w:t>
      </w:r>
    </w:p>
    <w:p w14:paraId="4E3C9540" w14:textId="30CAB86A" w:rsidR="003638B3" w:rsidRDefault="003638B3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 xml:space="preserve">Не ожидайте </w:t>
      </w:r>
      <w:r w:rsidR="00684A76">
        <w:t>от ребенка дошкольного возраста понимания всех логических задач, всех Ваших чувств («Мама устала»), абстрактных рассуждений и объяснений.</w:t>
      </w:r>
    </w:p>
    <w:p w14:paraId="7727A683" w14:textId="61835339" w:rsidR="00684A76" w:rsidRDefault="00684A76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Не проявляйте повышенного беспокойства по поводу каждой перемены в ребенке: небольшого продвижения вперед или, наоборот, некоторого регресса.</w:t>
      </w:r>
    </w:p>
    <w:p w14:paraId="0FE30E61" w14:textId="36AFDFA8" w:rsidR="00684A76" w:rsidRDefault="00684A76" w:rsidP="00B26C58">
      <w:pPr>
        <w:pStyle w:val="a7"/>
        <w:numPr>
          <w:ilvl w:val="0"/>
          <w:numId w:val="1"/>
        </w:numPr>
        <w:tabs>
          <w:tab w:val="left" w:pos="1170"/>
        </w:tabs>
        <w:jc w:val="both"/>
      </w:pPr>
      <w:r>
        <w:t>Не сравнивайте малыша с другими детьми: ни с его братом или сестрой, ни с соседскими ребятами</w:t>
      </w:r>
      <w:r w:rsidR="003A7EBA">
        <w:t>, ни с его приятелями или родственниками.</w:t>
      </w:r>
    </w:p>
    <w:p w14:paraId="7D9D7C55" w14:textId="77777777" w:rsidR="003638B3" w:rsidRDefault="003638B3" w:rsidP="003638B3">
      <w:pPr>
        <w:tabs>
          <w:tab w:val="left" w:pos="1170"/>
        </w:tabs>
        <w:jc w:val="both"/>
      </w:pPr>
    </w:p>
    <w:p w14:paraId="5F46E3F1" w14:textId="77777777" w:rsidR="003638B3" w:rsidRPr="00B26C58" w:rsidRDefault="003638B3" w:rsidP="003638B3">
      <w:pPr>
        <w:tabs>
          <w:tab w:val="left" w:pos="1170"/>
        </w:tabs>
        <w:jc w:val="both"/>
      </w:pPr>
    </w:p>
    <w:sectPr w:rsidR="003638B3" w:rsidRPr="00B26C58" w:rsidSect="00F33AC3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A60DC"/>
    <w:multiLevelType w:val="hybridMultilevel"/>
    <w:tmpl w:val="F050AE6E"/>
    <w:lvl w:ilvl="0" w:tplc="E1C851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19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4A"/>
    <w:rsid w:val="00091B74"/>
    <w:rsid w:val="003638B3"/>
    <w:rsid w:val="00393C30"/>
    <w:rsid w:val="003A7EBA"/>
    <w:rsid w:val="005F1AFA"/>
    <w:rsid w:val="00684A76"/>
    <w:rsid w:val="006C0B77"/>
    <w:rsid w:val="00756469"/>
    <w:rsid w:val="00775E4A"/>
    <w:rsid w:val="008242FF"/>
    <w:rsid w:val="00870751"/>
    <w:rsid w:val="00922C48"/>
    <w:rsid w:val="00B26C58"/>
    <w:rsid w:val="00B915B7"/>
    <w:rsid w:val="00EA59DF"/>
    <w:rsid w:val="00EB092D"/>
    <w:rsid w:val="00EC414B"/>
    <w:rsid w:val="00EE4070"/>
    <w:rsid w:val="00EE74C8"/>
    <w:rsid w:val="00F12C76"/>
    <w:rsid w:val="00F3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A0F8"/>
  <w15:chartTrackingRefBased/>
  <w15:docId w15:val="{DAF0087F-A84A-4BC6-B0B7-D8C9A069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5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E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E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E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E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E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E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E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E4A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5E4A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75E4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75E4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75E4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75E4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75E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E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E4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75E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E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E4A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75E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Мелешков</dc:creator>
  <cp:keywords/>
  <dc:description/>
  <cp:lastModifiedBy>Павел Мелешков</cp:lastModifiedBy>
  <cp:revision>4</cp:revision>
  <dcterms:created xsi:type="dcterms:W3CDTF">2026-04-26T10:42:00Z</dcterms:created>
  <dcterms:modified xsi:type="dcterms:W3CDTF">2026-04-26T18:09:00Z</dcterms:modified>
</cp:coreProperties>
</file>