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«Детский сад № 48» </w:t>
      </w: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>
        <w:rPr>
          <w:rFonts w:ascii="Times New Roman" w:hAnsi="Times New Roman" w:cs="Times New Roman"/>
          <w:sz w:val="28"/>
          <w:szCs w:val="28"/>
        </w:rPr>
        <w:br/>
        <w:t xml:space="preserve">«Организация коррекционной работы в старшей группе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детей с ТНР «Леопольд»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="003F6C47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="003F6C47">
        <w:rPr>
          <w:rFonts w:ascii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sz w:val="28"/>
          <w:szCs w:val="28"/>
        </w:rPr>
        <w:t xml:space="preserve"> – учитель-логопед</w:t>
      </w:r>
    </w:p>
    <w:p w:rsidR="003957BC" w:rsidRDefault="003957BC" w:rsidP="003957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C47">
        <w:rPr>
          <w:rFonts w:ascii="Times New Roman" w:hAnsi="Times New Roman" w:cs="Times New Roman"/>
          <w:sz w:val="28"/>
          <w:szCs w:val="28"/>
        </w:rPr>
        <w:t xml:space="preserve">Ильина Н.Г., </w:t>
      </w:r>
      <w:proofErr w:type="spellStart"/>
      <w:r w:rsidR="003F6C47">
        <w:rPr>
          <w:rFonts w:ascii="Times New Roman" w:hAnsi="Times New Roman" w:cs="Times New Roman"/>
          <w:sz w:val="28"/>
          <w:szCs w:val="28"/>
        </w:rPr>
        <w:t>Вирцева</w:t>
      </w:r>
      <w:proofErr w:type="spellEnd"/>
      <w:r w:rsidR="003F6C47">
        <w:rPr>
          <w:rFonts w:ascii="Times New Roman" w:hAnsi="Times New Roman" w:cs="Times New Roman"/>
          <w:sz w:val="28"/>
          <w:szCs w:val="28"/>
        </w:rPr>
        <w:t xml:space="preserve"> М.М.– воспитатели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p w:rsidR="003957BC" w:rsidRDefault="003957BC" w:rsidP="003957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57BC" w:rsidRDefault="003957BC" w:rsidP="00395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 2020</w:t>
      </w:r>
    </w:p>
    <w:p w:rsidR="003957BC" w:rsidRDefault="00FA4654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3957BC">
        <w:rPr>
          <w:rFonts w:ascii="Times New Roman" w:eastAsia="Times New Roman" w:hAnsi="Times New Roman" w:cs="Times New Roman"/>
          <w:sz w:val="28"/>
          <w:szCs w:val="28"/>
        </w:rPr>
        <w:tab/>
      </w:r>
      <w:r w:rsidRPr="003957BC">
        <w:rPr>
          <w:rFonts w:ascii="Times New Roman" w:eastAsia="Times New Roman" w:hAnsi="Times New Roman" w:cs="Times New Roman"/>
          <w:sz w:val="28"/>
          <w:szCs w:val="28"/>
        </w:rPr>
        <w:t>Коррекционно-формирующий аспект воспитания дошкольника с различными видами речевых нарушений является составной частью воспитательно-образовательной системы специальных - логопедических - групп детского сада.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Цель организации логопедической группы в дошкольном образовательном учреждении - создание целостной системы, обеспечивающей оптимальные педагогические условия для коррекции нарушений в развитии речи детей (первичного характера), в освоении ими дошкольных образовательных программ и подготовка детей к успешному обучению в общеобразовательной школе.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Логопедическое коррекционно-педагогическое воздействие направлено на устранение речевого дефекта у детей, а также на предупреждение возможных трудностей в процессе школьного обучения (подготовка к обучению грамоте, профилактика </w:t>
      </w:r>
      <w:proofErr w:type="spellStart"/>
      <w:r w:rsidRPr="003957BC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3957BC">
        <w:rPr>
          <w:rFonts w:ascii="Times New Roman" w:eastAsia="Times New Roman" w:hAnsi="Times New Roman" w:cs="Times New Roman"/>
          <w:sz w:val="28"/>
          <w:szCs w:val="28"/>
        </w:rPr>
        <w:t>, совершенствование познавательных процессов и обеспечение личностной готовности к обучению в школе).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логопедами и воспитателями на специальных индивидуальных и фронтальных занятиях, а также созданием единого речевого режима в детском саду (</w:t>
      </w:r>
      <w:proofErr w:type="gramStart"/>
      <w:r w:rsidRPr="003957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 речью детей в течение всего дня).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В логопедическую группу дошкольного образовательного учреждения зачисляются, как</w:t>
      </w:r>
      <w:r w:rsidR="003957BC">
        <w:rPr>
          <w:rFonts w:ascii="Times New Roman" w:eastAsia="Times New Roman" w:hAnsi="Times New Roman" w:cs="Times New Roman"/>
          <w:sz w:val="28"/>
          <w:szCs w:val="28"/>
        </w:rPr>
        <w:t xml:space="preserve"> правило, дети одного возраста.</w:t>
      </w:r>
    </w:p>
    <w:p w:rsidR="00A55EAF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В логопедическую группу детей с тяжёлыми нарушениями речи принимаются дети с алалией, афазией, с дефектами речи, обусловленными нарушением строения и подвижности речевого аппарата (</w:t>
      </w:r>
      <w:proofErr w:type="spellStart"/>
      <w:r w:rsidRPr="003957BC">
        <w:rPr>
          <w:rFonts w:ascii="Times New Roman" w:eastAsia="Times New Roman" w:hAnsi="Times New Roman" w:cs="Times New Roman"/>
          <w:sz w:val="28"/>
          <w:szCs w:val="28"/>
        </w:rPr>
        <w:t>ринолалия</w:t>
      </w:r>
      <w:proofErr w:type="spellEnd"/>
      <w:r w:rsidRPr="003957BC">
        <w:rPr>
          <w:rFonts w:ascii="Times New Roman" w:eastAsia="Times New Roman" w:hAnsi="Times New Roman" w:cs="Times New Roman"/>
          <w:sz w:val="28"/>
          <w:szCs w:val="28"/>
        </w:rPr>
        <w:t>, дизартрия, с общим недоразвитием речи 1,2,3 уровня, обусловленным недоразвитием многих компонентов языка).</w:t>
      </w:r>
      <w:r w:rsidR="00A55EAF">
        <w:rPr>
          <w:rFonts w:ascii="Times New Roman" w:eastAsia="Times New Roman" w:hAnsi="Times New Roman" w:cs="Times New Roman"/>
          <w:sz w:val="28"/>
          <w:szCs w:val="28"/>
        </w:rPr>
        <w:t xml:space="preserve"> В нашем случае большинство детей имеют общее недоразвитие речи и задержку психического и речевого развития.</w:t>
      </w:r>
    </w:p>
    <w:p w:rsidR="00A55EAF" w:rsidRPr="00A55EAF" w:rsidRDefault="00A55EAF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AF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Общее недоразвитие речи (ОНР)</w:t>
      </w:r>
      <w:r w:rsidRPr="00A55E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 Проявления ОНР зависят от уровня </w:t>
      </w:r>
      <w:proofErr w:type="spellStart"/>
      <w:r w:rsidRPr="00A55E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несформированности</w:t>
      </w:r>
      <w:proofErr w:type="spellEnd"/>
      <w:r w:rsidRPr="00A55E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компонентов речевой системы и могут варьировать от полного отсутствия общеупотребительной речи (1 уровень речевого развития) до наличия связной речи с остаточными элементами фонетико-фонематического и лексико-грамматического недоразвития (4 уровень речевого развития). </w:t>
      </w:r>
    </w:p>
    <w:p w:rsidR="00A55EAF" w:rsidRPr="00A55EAF" w:rsidRDefault="00A55EAF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Задержка психического разви</w:t>
      </w:r>
      <w:r w:rsidRPr="00A55EA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тия</w:t>
      </w:r>
      <w:r w:rsidRPr="00A55E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(ЗПР) — нарушение нормального темпа психического развития, когда отдельные психические функции (</w:t>
      </w:r>
      <w:r w:rsidRPr="00A55EAF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</w:t>
      </w:r>
      <w:r w:rsidRPr="00A55E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r w:rsidRPr="00A55EAF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</w:t>
      </w:r>
      <w:r w:rsidRPr="00A55E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r w:rsidRPr="00A55EAF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мышление</w:t>
      </w:r>
      <w:r w:rsidRPr="00A55E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r w:rsidRPr="00A55EAF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эмоционально-волевая сфера</w:t>
      </w:r>
      <w:r w:rsidRPr="00A55E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 отстают в своём развитии от принятых психологических норм для данного возраста.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Срок коррекционно-развивающей работы </w:t>
      </w:r>
      <w:r w:rsidR="003957B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Планирование и содержательное наполнение коррекционного обучения определяется программами, методическими материалами и строится с учетом возраста детей.</w:t>
      </w:r>
    </w:p>
    <w:p w:rsidR="002036A8" w:rsidRP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логопедической работы в них осуществляются в несколько этапов:</w:t>
      </w:r>
    </w:p>
    <w:p w:rsidR="002036A8" w:rsidRPr="003957BC" w:rsidRDefault="00FA4654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lastRenderedPageBreak/>
        <w:t>1) отбор и комплектование групп;</w:t>
      </w:r>
    </w:p>
    <w:p w:rsidR="002036A8" w:rsidRPr="003957BC" w:rsidRDefault="00FA4654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2) комплексное обследование детей;</w:t>
      </w:r>
    </w:p>
    <w:p w:rsidR="002036A8" w:rsidRPr="003957BC" w:rsidRDefault="00FA4654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3) составление перспективных планов индивидуальной и фронтальной работы;</w:t>
      </w:r>
    </w:p>
    <w:p w:rsidR="002036A8" w:rsidRPr="003957BC" w:rsidRDefault="00FA4654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4) основной этап, связанный с реализацией планов занятий;</w:t>
      </w:r>
    </w:p>
    <w:p w:rsidR="002036A8" w:rsidRPr="003957BC" w:rsidRDefault="00FA4654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5) контроль - обеспечение промежуточного и итогового контроля;</w:t>
      </w:r>
    </w:p>
    <w:p w:rsidR="003957BC" w:rsidRDefault="00FA4654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6) результативно-аналитический (анализ результатов коррекционного обучения).</w:t>
      </w:r>
    </w:p>
    <w:p w:rsidR="002036A8" w:rsidRPr="003957BC" w:rsidRDefault="00FA4654" w:rsidP="003957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коррекционно-развивающей работы</w:t>
      </w:r>
    </w:p>
    <w:p w:rsidR="003957BC" w:rsidRDefault="00FA4654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являются групповые (фронтальные), подгрупповые и индивидуальные</w:t>
      </w:r>
      <w:r w:rsidR="0039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7BC">
        <w:rPr>
          <w:rFonts w:ascii="Times New Roman" w:eastAsia="Times New Roman" w:hAnsi="Times New Roman" w:cs="Times New Roman"/>
          <w:sz w:val="28"/>
          <w:szCs w:val="28"/>
        </w:rPr>
        <w:t>логопедические занятия.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Групповые логопедические занятия проводятся в соответствии с программой обучения детей с нарушениями речи.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Подгрупповые и индивидуальные логопедические занятия, как правило, проводятся вне занятий, предусмотренных сеткой занятий дошкольного образовательного учреждения, с учетом режима работы образовательного учреждения и психофизических особенностей развития детей дошкольного возраста.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Периодичность подгрупповых и индивидуальных занятий определяется тяжестью нарушения речевого развития детей.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Индивид</w:t>
      </w:r>
      <w:r w:rsidR="003957BC">
        <w:rPr>
          <w:rFonts w:ascii="Times New Roman" w:eastAsia="Times New Roman" w:hAnsi="Times New Roman" w:cs="Times New Roman"/>
          <w:sz w:val="28"/>
          <w:szCs w:val="28"/>
        </w:rPr>
        <w:t>уальные занятия проводятся два-</w:t>
      </w:r>
      <w:r w:rsidRPr="003957BC">
        <w:rPr>
          <w:rFonts w:ascii="Times New Roman" w:eastAsia="Times New Roman" w:hAnsi="Times New Roman" w:cs="Times New Roman"/>
          <w:sz w:val="28"/>
          <w:szCs w:val="28"/>
        </w:rPr>
        <w:t>три раза в неделю.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Продолжительность группового логопедического занятия:</w:t>
      </w:r>
      <w:r w:rsidR="0039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7BC">
        <w:rPr>
          <w:rFonts w:ascii="Times New Roman" w:eastAsia="Times New Roman" w:hAnsi="Times New Roman" w:cs="Times New Roman"/>
          <w:sz w:val="28"/>
          <w:szCs w:val="28"/>
        </w:rPr>
        <w:t>в старшей группе - 20-25 минут; в подготовительной к школе группе – 25-30 минут.</w:t>
      </w:r>
      <w:r w:rsidR="0039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  Продолжительность подгруппового занятия составляет 15-20 минут, продолжительность индивидуального – 15 минут с каждым ребенком.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 Ежедневно, во второй половине дня, проводятся групповые занятия воспитателя по заданию учителя-логопеда.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Выпуск детей из логопедической группы осуществляется </w:t>
      </w:r>
      <w:proofErr w:type="spellStart"/>
      <w:r w:rsidRPr="003957BC">
        <w:rPr>
          <w:rFonts w:ascii="Times New Roman" w:eastAsia="Times New Roman" w:hAnsi="Times New Roman" w:cs="Times New Roman"/>
          <w:sz w:val="28"/>
          <w:szCs w:val="28"/>
        </w:rPr>
        <w:t>психологомедико</w:t>
      </w:r>
      <w:proofErr w:type="spellEnd"/>
      <w:r w:rsidRPr="003957BC">
        <w:rPr>
          <w:rFonts w:ascii="Times New Roman" w:eastAsia="Times New Roman" w:hAnsi="Times New Roman" w:cs="Times New Roman"/>
          <w:sz w:val="28"/>
          <w:szCs w:val="28"/>
        </w:rPr>
        <w:t>-педагогическим консилиумом образовательного учреждения после окончания срока коррекционно-логопедического обучения.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В первые две недели пребывания детей в группе проводится логопедическое обследование их речи. Выявляется наличие у детей фразовой речи, обращается внимание на понимание речи, на правильность лексико</w:t>
      </w:r>
      <w:r w:rsidR="003957B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грамматического анализа, готовность к звуковому анализу и синтезу слов, на фонетическое оформление, </w:t>
      </w:r>
      <w:proofErr w:type="spellStart"/>
      <w:r w:rsidRPr="003957B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 слоговой структуры, строение и сохранность артикуляционного аппарата.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Индивидуальные тетради детей  заводятся для каждого ребенка, логопед записывает дату проведения занятия, примерное его содержание.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На выходные дни эти тетради отдают родителям, чтобы они повторяли задания дома, а в течение недели по этим тетрадям с детьми занимаются логопед и  воспитатели. 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Работа логопеда включает много критериев развития речи, не только исправление звуков.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1. Коррекция звукопроизношения.</w:t>
      </w:r>
      <w:r w:rsidR="0039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7BC">
        <w:rPr>
          <w:rFonts w:ascii="Times New Roman" w:eastAsia="Times New Roman" w:hAnsi="Times New Roman" w:cs="Times New Roman"/>
          <w:sz w:val="28"/>
          <w:szCs w:val="28"/>
        </w:rPr>
        <w:t>Разумеется, исправление звуков, постановка отсутствующих звуков. Эта работа проводится индивидуально. Иногда на закрепление звуков в речи детей с одинаковыми нарушениями берут на занятие по 2 - 3 человека.</w:t>
      </w:r>
    </w:p>
    <w:p w:rsidR="002036A8" w:rsidRP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lastRenderedPageBreak/>
        <w:t>2. Групповые занятия имеют свои особенности:</w:t>
      </w:r>
    </w:p>
    <w:p w:rsidR="002036A8" w:rsidRPr="003957BC" w:rsidRDefault="00FA4654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-расширяют словарный запас, учат изменять слова, правильно употреблять их;</w:t>
      </w:r>
    </w:p>
    <w:p w:rsidR="002036A8" w:rsidRPr="003957BC" w:rsidRDefault="00FA4654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- обучают связной речи, пересказу, составлению рассказу;</w:t>
      </w:r>
    </w:p>
    <w:p w:rsidR="003957BC" w:rsidRDefault="00FA4654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- обучают грамоте (дети учатся слышать, различать в словах звуки, учат буквы, составляют предложения).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Логопед в тесной взаимосвязи с воспитателями работает над ознакомлением детей с новыми словами, уточнением их значений и активизацией, подбирает лексический материал по теме. Основная задача занятий, проводимых логопедом, состоит в формировании у детей речевых навыков, в развитии внимания к речи, умений вслушиваться в речь и действовать в соответствии с нею.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Обычно в логопедической группе занятия планируются на неделю по 1 лексической теме. </w:t>
      </w:r>
      <w:proofErr w:type="gramStart"/>
      <w:r w:rsidRPr="003957BC">
        <w:rPr>
          <w:rFonts w:ascii="Times New Roman" w:eastAsia="Times New Roman" w:hAnsi="Times New Roman" w:cs="Times New Roman"/>
          <w:sz w:val="28"/>
          <w:szCs w:val="28"/>
        </w:rPr>
        <w:t>Одну неделю изучают овощи, вторую - фрукты, на третьей говорят про ягоды или грибы, про мебель, инструменты, птиц, животных, времена года, одежду, посуду.</w:t>
      </w:r>
      <w:proofErr w:type="gramEnd"/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 Воспитатели свои занятия по математике, ознакомлению с окружающим, лепке, рисованию тоже посвящают изучению  этой же теме. Такой способ позволяет деткам лучше запомнить учебный материал, знания их систематизируются.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>Логопед дает задания воспитателю, чтобы он после сна с детьми проводил беседы, игры на закрепление нужной темы. Повторяют с дошкольниками стихотворения, скороговорки, пословицы.</w:t>
      </w:r>
    </w:p>
    <w:p w:rsidR="003957BC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Успех коррекционного обучения во многом определяется тем, насколько четко организованна и скоординирована работа логопеда, воспитателей и родителей. </w:t>
      </w:r>
    </w:p>
    <w:p w:rsidR="002036A8" w:rsidRDefault="00FA4654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Учёными доказано, что дети - выпускники логопедических групп были более подготовлены к школе, чем их сверстники из обычных массовых групп. Дети из </w:t>
      </w:r>
      <w:proofErr w:type="spellStart"/>
      <w:r w:rsidRPr="003957BC">
        <w:rPr>
          <w:rFonts w:ascii="Times New Roman" w:eastAsia="Times New Roman" w:hAnsi="Times New Roman" w:cs="Times New Roman"/>
          <w:sz w:val="28"/>
          <w:szCs w:val="28"/>
        </w:rPr>
        <w:t>логогрупп</w:t>
      </w:r>
      <w:proofErr w:type="spellEnd"/>
      <w:r w:rsidRPr="003957BC">
        <w:rPr>
          <w:rFonts w:ascii="Times New Roman" w:eastAsia="Times New Roman" w:hAnsi="Times New Roman" w:cs="Times New Roman"/>
          <w:sz w:val="28"/>
          <w:szCs w:val="28"/>
        </w:rPr>
        <w:t xml:space="preserve"> имеют большой словарный запас, развитое слуховое внимание, умеют составлять рассказы по картинкам, пересказывать небольшие тексты. Всё это важно для успешного обучения в школе.</w:t>
      </w:r>
      <w:r w:rsidR="00395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5EAF" w:rsidRDefault="003957BC" w:rsidP="003957BC">
      <w:pPr>
        <w:pStyle w:val="article-renderblock"/>
        <w:shd w:val="clear" w:color="auto" w:fill="FFFFFF"/>
        <w:spacing w:before="123" w:beforeAutospacing="0" w:after="411" w:afterAutospacing="0"/>
        <w:rPr>
          <w:sz w:val="28"/>
          <w:szCs w:val="28"/>
        </w:rPr>
      </w:pPr>
      <w:r>
        <w:rPr>
          <w:sz w:val="28"/>
          <w:szCs w:val="28"/>
        </w:rPr>
        <w:t>Таким образом, стоит отметить очевидные плюсы логопед</w:t>
      </w:r>
      <w:r w:rsidR="00A55EAF">
        <w:rPr>
          <w:sz w:val="28"/>
          <w:szCs w:val="28"/>
        </w:rPr>
        <w:t>ичес</w:t>
      </w:r>
      <w:r>
        <w:rPr>
          <w:sz w:val="28"/>
          <w:szCs w:val="28"/>
        </w:rPr>
        <w:t>кой группы:</w:t>
      </w:r>
    </w:p>
    <w:p w:rsidR="00A55EAF" w:rsidRPr="00A55EAF" w:rsidRDefault="003957BC" w:rsidP="00FA4654">
      <w:pPr>
        <w:pStyle w:val="article-renderblock"/>
        <w:numPr>
          <w:ilvl w:val="0"/>
          <w:numId w:val="1"/>
        </w:numPr>
        <w:shd w:val="clear" w:color="auto" w:fill="FFFFFF"/>
        <w:spacing w:before="123" w:beforeAutospacing="0" w:after="120" w:afterAutospacing="0"/>
        <w:ind w:left="419" w:hanging="357"/>
        <w:rPr>
          <w:color w:val="000000"/>
          <w:sz w:val="28"/>
          <w:szCs w:val="28"/>
        </w:rPr>
      </w:pPr>
      <w:r w:rsidRPr="00A55EAF">
        <w:rPr>
          <w:color w:val="000000"/>
          <w:sz w:val="28"/>
          <w:szCs w:val="28"/>
        </w:rPr>
        <w:t>занятия с логопедом проводятся ежедневно, 3 раза в неделю индивидуальные и 2 раза - групповые по 3-5 человек. Логопед</w:t>
      </w:r>
      <w:r w:rsidR="00A55EAF" w:rsidRPr="00A55EAF">
        <w:rPr>
          <w:color w:val="000000"/>
          <w:sz w:val="28"/>
          <w:szCs w:val="28"/>
        </w:rPr>
        <w:t xml:space="preserve"> прикреплен</w:t>
      </w:r>
      <w:r w:rsidRPr="00A55EAF">
        <w:rPr>
          <w:color w:val="000000"/>
          <w:sz w:val="28"/>
          <w:szCs w:val="28"/>
        </w:rPr>
        <w:t xml:space="preserve"> к группе, т.е. детей за два года она уже знает, к каждому есть свой подход.</w:t>
      </w:r>
    </w:p>
    <w:p w:rsidR="00A55EAF" w:rsidRPr="00A55EAF" w:rsidRDefault="00A55EAF" w:rsidP="00FA4654">
      <w:pPr>
        <w:pStyle w:val="article-renderblock"/>
        <w:numPr>
          <w:ilvl w:val="0"/>
          <w:numId w:val="1"/>
        </w:numPr>
        <w:shd w:val="clear" w:color="auto" w:fill="FFFFFF"/>
        <w:spacing w:before="123" w:beforeAutospacing="0" w:after="120" w:afterAutospacing="0"/>
        <w:ind w:left="419" w:hanging="357"/>
        <w:rPr>
          <w:color w:val="000000"/>
          <w:sz w:val="28"/>
          <w:szCs w:val="28"/>
        </w:rPr>
      </w:pPr>
      <w:r w:rsidRPr="00A55EAF">
        <w:rPr>
          <w:color w:val="000000"/>
          <w:sz w:val="28"/>
          <w:szCs w:val="28"/>
        </w:rPr>
        <w:t>А</w:t>
      </w:r>
      <w:r w:rsidR="003957BC" w:rsidRPr="00A55EAF">
        <w:rPr>
          <w:color w:val="000000"/>
          <w:sz w:val="28"/>
          <w:szCs w:val="28"/>
        </w:rPr>
        <w:t>ктивная речевая среда в группе и постоянная корректировка речи дет</w:t>
      </w:r>
      <w:r w:rsidRPr="00A55EAF">
        <w:rPr>
          <w:color w:val="000000"/>
          <w:sz w:val="28"/>
          <w:szCs w:val="28"/>
        </w:rPr>
        <w:t>ей воспитателями в течение дня.</w:t>
      </w:r>
    </w:p>
    <w:p w:rsidR="00A55EAF" w:rsidRPr="00A55EAF" w:rsidRDefault="003957BC" w:rsidP="00FA4654">
      <w:pPr>
        <w:pStyle w:val="article-renderblock"/>
        <w:numPr>
          <w:ilvl w:val="0"/>
          <w:numId w:val="1"/>
        </w:numPr>
        <w:shd w:val="clear" w:color="auto" w:fill="FFFFFF"/>
        <w:spacing w:before="123" w:beforeAutospacing="0" w:after="120" w:afterAutospacing="0"/>
        <w:ind w:left="419" w:hanging="357"/>
        <w:rPr>
          <w:color w:val="000000"/>
          <w:sz w:val="28"/>
          <w:szCs w:val="28"/>
        </w:rPr>
      </w:pPr>
      <w:r w:rsidRPr="00A55EAF">
        <w:rPr>
          <w:color w:val="000000"/>
          <w:sz w:val="28"/>
          <w:szCs w:val="28"/>
        </w:rPr>
        <w:t xml:space="preserve">Артикуляционная и пальчиковая гимнастики, </w:t>
      </w:r>
      <w:r w:rsidR="00A55EAF" w:rsidRPr="00A55EAF">
        <w:rPr>
          <w:color w:val="000000"/>
          <w:sz w:val="28"/>
          <w:szCs w:val="28"/>
        </w:rPr>
        <w:t xml:space="preserve">элементы </w:t>
      </w:r>
      <w:proofErr w:type="spellStart"/>
      <w:r w:rsidR="00A55EAF" w:rsidRPr="00A55EAF">
        <w:rPr>
          <w:color w:val="000000"/>
          <w:sz w:val="28"/>
          <w:szCs w:val="28"/>
        </w:rPr>
        <w:t>логоритмики</w:t>
      </w:r>
      <w:proofErr w:type="spellEnd"/>
      <w:r w:rsidRPr="00A55EAF">
        <w:rPr>
          <w:color w:val="000000"/>
          <w:sz w:val="28"/>
          <w:szCs w:val="28"/>
        </w:rPr>
        <w:t>, развитие мелкой моторики - все это входит в распорядок каждого дня у детей.</w:t>
      </w:r>
    </w:p>
    <w:p w:rsidR="00A55EAF" w:rsidRPr="00FA4654" w:rsidRDefault="00A55EAF" w:rsidP="00A55EAF">
      <w:pPr>
        <w:pStyle w:val="article-renderblock"/>
        <w:numPr>
          <w:ilvl w:val="0"/>
          <w:numId w:val="1"/>
        </w:numPr>
        <w:shd w:val="clear" w:color="auto" w:fill="FFFFFF"/>
        <w:spacing w:before="123" w:beforeAutospacing="0" w:after="411" w:afterAutospacing="0"/>
        <w:ind w:left="419" w:hanging="357"/>
        <w:rPr>
          <w:rFonts w:ascii="Arial" w:hAnsi="Arial" w:cs="Arial"/>
          <w:color w:val="000000"/>
          <w:sz w:val="35"/>
          <w:szCs w:val="35"/>
        </w:rPr>
      </w:pPr>
      <w:proofErr w:type="gramStart"/>
      <w:r w:rsidRPr="00FA4654">
        <w:rPr>
          <w:color w:val="000000"/>
          <w:sz w:val="28"/>
          <w:szCs w:val="28"/>
        </w:rPr>
        <w:t>Д</w:t>
      </w:r>
      <w:r w:rsidR="003957BC" w:rsidRPr="00FA4654">
        <w:rPr>
          <w:color w:val="000000"/>
          <w:sz w:val="28"/>
          <w:szCs w:val="28"/>
        </w:rPr>
        <w:t>етки выходят из логопедических групп лучше подготовленными к школе, чем из обычных.</w:t>
      </w:r>
      <w:proofErr w:type="gramEnd"/>
      <w:r w:rsidR="003957BC" w:rsidRPr="00FA4654">
        <w:rPr>
          <w:color w:val="000000"/>
          <w:sz w:val="28"/>
          <w:szCs w:val="28"/>
        </w:rPr>
        <w:t xml:space="preserve"> Это подтверждают не только сами логопеды и воспитатели, но и мамы детей, которые прошли через них. Уже сейчас, в старшей группе, они активно занимаются </w:t>
      </w:r>
      <w:proofErr w:type="spellStart"/>
      <w:proofErr w:type="gramStart"/>
      <w:r w:rsidR="003957BC" w:rsidRPr="00FA4654">
        <w:rPr>
          <w:color w:val="000000"/>
          <w:sz w:val="28"/>
          <w:szCs w:val="28"/>
        </w:rPr>
        <w:t>звуко</w:t>
      </w:r>
      <w:proofErr w:type="spellEnd"/>
      <w:r w:rsidR="003957BC" w:rsidRPr="00FA4654">
        <w:rPr>
          <w:color w:val="000000"/>
          <w:sz w:val="28"/>
          <w:szCs w:val="28"/>
        </w:rPr>
        <w:t>-буквенным</w:t>
      </w:r>
      <w:proofErr w:type="gramEnd"/>
      <w:r w:rsidR="003957BC" w:rsidRPr="00FA4654">
        <w:rPr>
          <w:color w:val="000000"/>
          <w:sz w:val="28"/>
          <w:szCs w:val="28"/>
        </w:rPr>
        <w:t xml:space="preserve"> анализом, учатся правильно строить предложения, давать полный ответ на вопрос, пересказывать и составлять рассказ по картинкам.</w:t>
      </w:r>
    </w:p>
    <w:p w:rsidR="003957BC" w:rsidRPr="003957BC" w:rsidRDefault="003957BC" w:rsidP="0039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6A8" w:rsidRPr="003957BC" w:rsidRDefault="002036A8" w:rsidP="0039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6A8" w:rsidRPr="003957BC" w:rsidRDefault="002036A8" w:rsidP="00395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36A8" w:rsidRPr="003957BC" w:rsidRDefault="002036A8" w:rsidP="00395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036A8" w:rsidRPr="003957BC" w:rsidSect="003957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4566"/>
    <w:multiLevelType w:val="hybridMultilevel"/>
    <w:tmpl w:val="73E44F72"/>
    <w:lvl w:ilvl="0" w:tplc="6B4A76B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6A8"/>
    <w:rsid w:val="002036A8"/>
    <w:rsid w:val="003957BC"/>
    <w:rsid w:val="003F6C47"/>
    <w:rsid w:val="00A55EAF"/>
    <w:rsid w:val="00F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9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55EAF"/>
  </w:style>
  <w:style w:type="character" w:customStyle="1" w:styleId="c1">
    <w:name w:val="c1"/>
    <w:basedOn w:val="a0"/>
    <w:rsid w:val="00A55EAF"/>
  </w:style>
  <w:style w:type="character" w:styleId="a3">
    <w:name w:val="Hyperlink"/>
    <w:basedOn w:val="a0"/>
    <w:uiPriority w:val="99"/>
    <w:semiHidden/>
    <w:unhideWhenUsed/>
    <w:rsid w:val="00A55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2020-09-07T17:05:00Z</dcterms:created>
  <dcterms:modified xsi:type="dcterms:W3CDTF">2025-03-02T10:56:00Z</dcterms:modified>
</cp:coreProperties>
</file>